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6C11A3">
              <w:rPr>
                <w:color w:val="auto"/>
              </w:rPr>
              <w:t>01</w:t>
            </w:r>
            <w:r w:rsidRPr="00D76619">
              <w:rPr>
                <w:color w:val="auto"/>
              </w:rPr>
              <w:t xml:space="preserve"> </w:t>
            </w:r>
            <w:r w:rsidR="003C1AA6">
              <w:rPr>
                <w:color w:val="auto"/>
              </w:rPr>
              <w:t>ноября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</w:t>
            </w:r>
            <w:r w:rsidR="003C1AA6">
              <w:rPr>
                <w:color w:val="auto"/>
              </w:rPr>
              <w:t>1</w:t>
            </w:r>
            <w:r w:rsidRPr="00D76619">
              <w:rPr>
                <w:color w:val="auto"/>
              </w:rPr>
              <w:t xml:space="preserve"> года № </w:t>
            </w:r>
            <w:r w:rsidR="006C11A3">
              <w:rPr>
                <w:color w:val="auto"/>
              </w:rPr>
              <w:t>9</w:t>
            </w:r>
            <w:r w:rsidR="00930E2D">
              <w:rPr>
                <w:color w:val="auto"/>
              </w:rPr>
              <w:t>5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930E2D" w:rsidRPr="00930E2D" w:rsidRDefault="00930E2D" w:rsidP="00930E2D">
      <w:pPr>
        <w:spacing w:after="200"/>
        <w:contextualSpacing/>
        <w:jc w:val="both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Об утверждении п</w:t>
      </w:r>
      <w:r w:rsidRPr="00930E2D">
        <w:rPr>
          <w:b/>
          <w:bCs/>
          <w:kern w:val="3"/>
          <w:sz w:val="28"/>
          <w:szCs w:val="28"/>
        </w:rPr>
        <w:t>оряд</w:t>
      </w:r>
      <w:r>
        <w:rPr>
          <w:b/>
          <w:bCs/>
          <w:kern w:val="3"/>
          <w:sz w:val="28"/>
          <w:szCs w:val="28"/>
        </w:rPr>
        <w:t xml:space="preserve">ка </w:t>
      </w:r>
      <w:r w:rsidRPr="00930E2D">
        <w:rPr>
          <w:b/>
          <w:bCs/>
          <w:kern w:val="3"/>
          <w:sz w:val="28"/>
          <w:szCs w:val="28"/>
        </w:rPr>
        <w:t xml:space="preserve">оценки налоговых расходов городского поселения </w:t>
      </w:r>
      <w:proofErr w:type="spellStart"/>
      <w:r w:rsidRPr="00930E2D">
        <w:rPr>
          <w:b/>
          <w:bCs/>
          <w:kern w:val="3"/>
          <w:sz w:val="28"/>
          <w:szCs w:val="28"/>
        </w:rPr>
        <w:t>Рощинский</w:t>
      </w:r>
      <w:proofErr w:type="spellEnd"/>
      <w:r w:rsidRPr="00930E2D">
        <w:rPr>
          <w:b/>
          <w:bCs/>
          <w:kern w:val="3"/>
          <w:sz w:val="28"/>
          <w:szCs w:val="28"/>
        </w:rPr>
        <w:t xml:space="preserve"> муниципального района Волжский Самарской области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 w:rsidRPr="006B5050">
        <w:rPr>
          <w:kern w:val="3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Pr="006B5050">
        <w:rPr>
          <w:kern w:val="3"/>
          <w:sz w:val="28"/>
          <w:szCs w:val="28"/>
        </w:rPr>
        <w:t>», Постановлением</w:t>
      </w:r>
      <w:r w:rsidRPr="006B5050">
        <w:rPr>
          <w:kern w:val="3"/>
          <w:sz w:val="28"/>
          <w:szCs w:val="28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пунктом 2 статьи 174.3 Бюджетного кодекса Российской Федерации, Уставом городского поселения </w:t>
      </w:r>
      <w:proofErr w:type="spellStart"/>
      <w:r>
        <w:rPr>
          <w:kern w:val="3"/>
          <w:sz w:val="28"/>
          <w:szCs w:val="28"/>
        </w:rPr>
        <w:t>Рощинский</w:t>
      </w:r>
      <w:proofErr w:type="spellEnd"/>
      <w:r w:rsidRPr="006B5050">
        <w:rPr>
          <w:kern w:val="3"/>
          <w:sz w:val="28"/>
          <w:szCs w:val="28"/>
        </w:rPr>
        <w:t xml:space="preserve">  муниципального района Волжский Самарской области</w:t>
      </w:r>
      <w:r w:rsidR="00B81831">
        <w:rPr>
          <w:kern w:val="3"/>
          <w:sz w:val="28"/>
          <w:szCs w:val="28"/>
        </w:rPr>
        <w:t xml:space="preserve">, администрация городского поселения </w:t>
      </w:r>
      <w:proofErr w:type="spellStart"/>
      <w:r w:rsidR="00B81831">
        <w:rPr>
          <w:kern w:val="3"/>
          <w:sz w:val="28"/>
          <w:szCs w:val="28"/>
        </w:rPr>
        <w:t>Рощинский</w:t>
      </w:r>
      <w:proofErr w:type="spellEnd"/>
      <w:r w:rsidR="00B81831">
        <w:rPr>
          <w:kern w:val="3"/>
          <w:sz w:val="28"/>
          <w:szCs w:val="28"/>
        </w:rPr>
        <w:t xml:space="preserve"> муниципального района Волжский Самарской области,</w:t>
      </w: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 w:rsidRPr="006B5050">
        <w:rPr>
          <w:kern w:val="3"/>
          <w:sz w:val="28"/>
          <w:szCs w:val="28"/>
        </w:rPr>
        <w:t>ПОСТАНОВЛЯ</w:t>
      </w:r>
      <w:r w:rsidR="00B81831">
        <w:rPr>
          <w:kern w:val="3"/>
          <w:sz w:val="28"/>
          <w:szCs w:val="28"/>
        </w:rPr>
        <w:t>ЕТ</w:t>
      </w:r>
      <w:r w:rsidRPr="006B5050">
        <w:rPr>
          <w:kern w:val="3"/>
          <w:sz w:val="28"/>
          <w:szCs w:val="28"/>
        </w:rPr>
        <w:t>:</w:t>
      </w: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 w:rsidRPr="006B5050">
        <w:rPr>
          <w:kern w:val="3"/>
          <w:sz w:val="28"/>
          <w:szCs w:val="28"/>
        </w:rPr>
        <w:t xml:space="preserve">1. </w:t>
      </w:r>
      <w:r>
        <w:rPr>
          <w:kern w:val="3"/>
          <w:sz w:val="28"/>
          <w:szCs w:val="28"/>
        </w:rPr>
        <w:t xml:space="preserve">Утвердить </w:t>
      </w:r>
      <w:r w:rsidR="00B81831">
        <w:rPr>
          <w:kern w:val="3"/>
          <w:sz w:val="28"/>
          <w:szCs w:val="28"/>
        </w:rPr>
        <w:t xml:space="preserve">прилагаемый порядок формирования перечня налоговых расходов, реестра налоговых расходов и методику </w:t>
      </w:r>
      <w:r>
        <w:rPr>
          <w:kern w:val="3"/>
          <w:sz w:val="28"/>
          <w:szCs w:val="28"/>
        </w:rPr>
        <w:t xml:space="preserve">оценки налоговых расходов городского поселения </w:t>
      </w:r>
      <w:proofErr w:type="spellStart"/>
      <w:r>
        <w:rPr>
          <w:kern w:val="3"/>
          <w:sz w:val="28"/>
          <w:szCs w:val="28"/>
        </w:rPr>
        <w:t>Рощинский</w:t>
      </w:r>
      <w:proofErr w:type="spellEnd"/>
      <w:r>
        <w:rPr>
          <w:kern w:val="3"/>
          <w:sz w:val="28"/>
          <w:szCs w:val="28"/>
        </w:rPr>
        <w:t xml:space="preserve"> муниципального района Волжский Самарской об</w:t>
      </w:r>
      <w:r w:rsidR="00B81831">
        <w:rPr>
          <w:kern w:val="3"/>
          <w:sz w:val="28"/>
          <w:szCs w:val="28"/>
        </w:rPr>
        <w:t>л</w:t>
      </w:r>
      <w:r>
        <w:rPr>
          <w:kern w:val="3"/>
          <w:sz w:val="28"/>
          <w:szCs w:val="28"/>
        </w:rPr>
        <w:t>асти.</w:t>
      </w:r>
      <w:r w:rsidRPr="006B5050">
        <w:rPr>
          <w:kern w:val="3"/>
          <w:sz w:val="28"/>
          <w:szCs w:val="28"/>
        </w:rPr>
        <w:t xml:space="preserve"> </w:t>
      </w:r>
    </w:p>
    <w:p w:rsidR="006B5050" w:rsidRP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 w:rsidRPr="006B5050">
        <w:rPr>
          <w:kern w:val="3"/>
          <w:sz w:val="28"/>
          <w:szCs w:val="28"/>
        </w:rPr>
        <w:t xml:space="preserve">2. Настоящее постановление вступает в силу с момента его официального опубликования. </w:t>
      </w:r>
    </w:p>
    <w:p w:rsidR="006B5050" w:rsidRDefault="006B5050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 w:rsidRPr="006B5050">
        <w:rPr>
          <w:kern w:val="3"/>
          <w:sz w:val="28"/>
          <w:szCs w:val="28"/>
        </w:rPr>
        <w:t xml:space="preserve">3. </w:t>
      </w:r>
      <w:r>
        <w:rPr>
          <w:kern w:val="3"/>
          <w:sz w:val="28"/>
          <w:szCs w:val="28"/>
        </w:rPr>
        <w:t>Постановление</w:t>
      </w:r>
      <w:r w:rsidR="00B81831">
        <w:rPr>
          <w:kern w:val="3"/>
          <w:sz w:val="28"/>
          <w:szCs w:val="28"/>
        </w:rPr>
        <w:t xml:space="preserve"> от 26.10.2020 года № 80 признать утратившим силу.</w:t>
      </w:r>
    </w:p>
    <w:p w:rsidR="00B81831" w:rsidRPr="006B5050" w:rsidRDefault="00B81831" w:rsidP="006B5050">
      <w:pPr>
        <w:pStyle w:val="a3"/>
        <w:ind w:left="0" w:firstLine="36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4. Контроль за исполнением настоящего Постановления оставляю за собой.</w:t>
      </w:r>
    </w:p>
    <w:p w:rsidR="00B7265D" w:rsidRPr="007858FC" w:rsidRDefault="007858FC" w:rsidP="007858FC">
      <w:pPr>
        <w:pStyle w:val="a3"/>
        <w:ind w:left="360"/>
        <w:jc w:val="both"/>
        <w:rPr>
          <w:sz w:val="26"/>
          <w:szCs w:val="26"/>
        </w:rPr>
      </w:pPr>
      <w:r w:rsidRPr="007858FC">
        <w:rPr>
          <w:sz w:val="26"/>
          <w:szCs w:val="26"/>
        </w:rPr>
        <w:t xml:space="preserve">  </w:t>
      </w: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3C1AA6" w:rsidRDefault="003C1AA6" w:rsidP="00272AE1">
      <w:pPr>
        <w:ind w:firstLine="426"/>
        <w:jc w:val="both"/>
        <w:rPr>
          <w:sz w:val="28"/>
          <w:szCs w:val="28"/>
        </w:rPr>
      </w:pPr>
      <w:r w:rsidRPr="003C1AA6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272AE1" w:rsidRPr="003C1AA6">
        <w:rPr>
          <w:sz w:val="28"/>
          <w:szCs w:val="28"/>
        </w:rPr>
        <w:t>Глав</w:t>
      </w:r>
      <w:r w:rsidRPr="003C1AA6">
        <w:rPr>
          <w:sz w:val="28"/>
          <w:szCs w:val="28"/>
        </w:rPr>
        <w:t>ы</w:t>
      </w:r>
      <w:r w:rsidR="00272AE1" w:rsidRPr="003C1AA6">
        <w:rPr>
          <w:sz w:val="28"/>
          <w:szCs w:val="28"/>
        </w:rPr>
        <w:t xml:space="preserve"> </w:t>
      </w:r>
    </w:p>
    <w:p w:rsidR="00272AE1" w:rsidRPr="003C1AA6" w:rsidRDefault="00272AE1" w:rsidP="00964322">
      <w:pPr>
        <w:ind w:firstLine="426"/>
        <w:jc w:val="both"/>
        <w:rPr>
          <w:sz w:val="28"/>
          <w:szCs w:val="28"/>
        </w:rPr>
      </w:pPr>
      <w:r w:rsidRPr="003C1AA6">
        <w:rPr>
          <w:sz w:val="28"/>
          <w:szCs w:val="28"/>
        </w:rPr>
        <w:t xml:space="preserve">городского поселения </w:t>
      </w:r>
      <w:proofErr w:type="spellStart"/>
      <w:r w:rsidRPr="003C1AA6">
        <w:rPr>
          <w:sz w:val="28"/>
          <w:szCs w:val="28"/>
        </w:rPr>
        <w:t>Рощинский</w:t>
      </w:r>
      <w:proofErr w:type="spellEnd"/>
      <w:r w:rsidRPr="003C1AA6">
        <w:rPr>
          <w:sz w:val="28"/>
          <w:szCs w:val="28"/>
        </w:rPr>
        <w:t xml:space="preserve">                           </w:t>
      </w:r>
      <w:r w:rsidRPr="003C1AA6">
        <w:rPr>
          <w:sz w:val="28"/>
          <w:szCs w:val="28"/>
        </w:rPr>
        <w:tab/>
      </w:r>
      <w:r w:rsidRPr="003C1AA6">
        <w:rPr>
          <w:sz w:val="28"/>
          <w:szCs w:val="28"/>
        </w:rPr>
        <w:tab/>
      </w:r>
      <w:r w:rsidR="003C1AA6" w:rsidRPr="003C1AA6">
        <w:rPr>
          <w:sz w:val="28"/>
          <w:szCs w:val="28"/>
        </w:rPr>
        <w:t>В.Н.</w:t>
      </w:r>
      <w:r w:rsidR="000479E1">
        <w:rPr>
          <w:sz w:val="28"/>
          <w:szCs w:val="28"/>
        </w:rPr>
        <w:t xml:space="preserve"> </w:t>
      </w:r>
      <w:r w:rsidR="003C1AA6" w:rsidRPr="003C1AA6">
        <w:rPr>
          <w:sz w:val="28"/>
          <w:szCs w:val="28"/>
        </w:rPr>
        <w:t>Волков</w:t>
      </w:r>
    </w:p>
    <w:p w:rsidR="00063E5A" w:rsidRPr="003C1AA6" w:rsidRDefault="00063E5A" w:rsidP="00964322">
      <w:pPr>
        <w:ind w:firstLine="426"/>
        <w:jc w:val="both"/>
        <w:rPr>
          <w:sz w:val="28"/>
          <w:szCs w:val="28"/>
        </w:rPr>
      </w:pPr>
    </w:p>
    <w:p w:rsidR="00930E2D" w:rsidRDefault="00930E2D" w:rsidP="00063E5A">
      <w:pPr>
        <w:contextualSpacing/>
        <w:jc w:val="right"/>
        <w:rPr>
          <w:sz w:val="28"/>
          <w:szCs w:val="28"/>
        </w:rPr>
      </w:pPr>
    </w:p>
    <w:p w:rsidR="00B81831" w:rsidRDefault="00B81831" w:rsidP="00063E5A">
      <w:pPr>
        <w:contextualSpacing/>
        <w:jc w:val="right"/>
        <w:rPr>
          <w:sz w:val="28"/>
          <w:szCs w:val="28"/>
        </w:rPr>
      </w:pPr>
    </w:p>
    <w:p w:rsidR="00B81831" w:rsidRDefault="00B81831" w:rsidP="00063E5A">
      <w:pPr>
        <w:contextualSpacing/>
        <w:jc w:val="right"/>
        <w:rPr>
          <w:sz w:val="28"/>
          <w:szCs w:val="28"/>
        </w:rPr>
      </w:pPr>
    </w:p>
    <w:p w:rsidR="00B81831" w:rsidRDefault="00B81831" w:rsidP="00063E5A">
      <w:pPr>
        <w:contextualSpacing/>
        <w:jc w:val="right"/>
        <w:rPr>
          <w:sz w:val="28"/>
          <w:szCs w:val="28"/>
        </w:rPr>
      </w:pPr>
    </w:p>
    <w:p w:rsidR="00B81831" w:rsidRDefault="00B81831" w:rsidP="00063E5A">
      <w:pPr>
        <w:contextualSpacing/>
        <w:jc w:val="right"/>
        <w:rPr>
          <w:sz w:val="28"/>
          <w:szCs w:val="28"/>
        </w:rPr>
      </w:pPr>
    </w:p>
    <w:p w:rsidR="00063E5A" w:rsidRPr="00063E5A" w:rsidRDefault="00063E5A" w:rsidP="00063E5A">
      <w:pPr>
        <w:contextualSpacing/>
        <w:jc w:val="right"/>
        <w:rPr>
          <w:sz w:val="28"/>
          <w:szCs w:val="28"/>
        </w:rPr>
      </w:pPr>
      <w:r w:rsidRPr="00063E5A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</w:t>
      </w:r>
    </w:p>
    <w:p w:rsidR="00930E2D" w:rsidRPr="00930E2D" w:rsidRDefault="00063E5A" w:rsidP="00930E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63E5A">
        <w:rPr>
          <w:sz w:val="28"/>
          <w:szCs w:val="28"/>
        </w:rPr>
        <w:t xml:space="preserve">                                                                     </w:t>
      </w:r>
      <w:r w:rsidR="00930E2D" w:rsidRPr="00930E2D">
        <w:rPr>
          <w:sz w:val="28"/>
          <w:szCs w:val="28"/>
        </w:rPr>
        <w:t>Утвержден</w:t>
      </w:r>
    </w:p>
    <w:p w:rsidR="00930E2D" w:rsidRPr="00930E2D" w:rsidRDefault="00930E2D" w:rsidP="00930E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E2D">
        <w:rPr>
          <w:sz w:val="28"/>
          <w:szCs w:val="28"/>
        </w:rPr>
        <w:t xml:space="preserve">Постановлением Администрации </w:t>
      </w:r>
    </w:p>
    <w:p w:rsidR="00930E2D" w:rsidRPr="00930E2D" w:rsidRDefault="00930E2D" w:rsidP="00930E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E2D">
        <w:rPr>
          <w:sz w:val="28"/>
          <w:szCs w:val="28"/>
        </w:rPr>
        <w:t xml:space="preserve">городского поселения </w:t>
      </w:r>
      <w:proofErr w:type="spellStart"/>
      <w:r w:rsidRPr="00930E2D">
        <w:rPr>
          <w:sz w:val="28"/>
          <w:szCs w:val="28"/>
        </w:rPr>
        <w:t>Рощинский</w:t>
      </w:r>
      <w:proofErr w:type="spellEnd"/>
    </w:p>
    <w:p w:rsidR="00930E2D" w:rsidRPr="00930E2D" w:rsidRDefault="00930E2D" w:rsidP="00930E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E2D">
        <w:rPr>
          <w:sz w:val="28"/>
          <w:szCs w:val="28"/>
        </w:rPr>
        <w:t xml:space="preserve">   муниципального района Волжский </w:t>
      </w:r>
    </w:p>
    <w:p w:rsidR="00930E2D" w:rsidRPr="00930E2D" w:rsidRDefault="00930E2D" w:rsidP="00930E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30E2D">
        <w:rPr>
          <w:sz w:val="28"/>
          <w:szCs w:val="28"/>
        </w:rPr>
        <w:t>Самарской области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  <w:lang w:eastAsia="ar-SA"/>
        </w:rPr>
      </w:pPr>
      <w:r w:rsidRPr="00930E2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30E2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30E2D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95</w:t>
      </w:r>
    </w:p>
    <w:p w:rsidR="00930E2D" w:rsidRPr="00A00144" w:rsidRDefault="00930E2D" w:rsidP="00930E2D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A00144">
        <w:rPr>
          <w:b/>
          <w:bCs/>
          <w:sz w:val="28"/>
          <w:szCs w:val="28"/>
          <w:lang w:eastAsia="ar-SA"/>
        </w:rPr>
        <w:t xml:space="preserve">Порядок </w:t>
      </w:r>
      <w:r w:rsidRPr="00A00144">
        <w:rPr>
          <w:b/>
          <w:bCs/>
          <w:sz w:val="28"/>
          <w:szCs w:val="28"/>
          <w:lang w:eastAsia="ar-SA"/>
        </w:rPr>
        <w:br/>
        <w:t xml:space="preserve">оценки налоговых расходов </w:t>
      </w:r>
      <w:r>
        <w:rPr>
          <w:b/>
          <w:bCs/>
          <w:sz w:val="28"/>
          <w:szCs w:val="28"/>
          <w:lang w:eastAsia="ar-SA"/>
        </w:rPr>
        <w:t xml:space="preserve">городского </w:t>
      </w:r>
      <w:r w:rsidRPr="00A00144">
        <w:rPr>
          <w:b/>
          <w:bCs/>
          <w:sz w:val="28"/>
          <w:szCs w:val="28"/>
          <w:lang w:eastAsia="ar-SA"/>
        </w:rPr>
        <w:t xml:space="preserve">поселения </w:t>
      </w:r>
      <w:proofErr w:type="spellStart"/>
      <w:r>
        <w:rPr>
          <w:b/>
          <w:bCs/>
          <w:sz w:val="28"/>
          <w:szCs w:val="28"/>
          <w:lang w:eastAsia="ar-SA"/>
        </w:rPr>
        <w:t>Рощинский</w:t>
      </w:r>
      <w:proofErr w:type="spellEnd"/>
      <w:r w:rsidRPr="00A00144"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bCs/>
          <w:sz w:val="28"/>
          <w:szCs w:val="28"/>
          <w:lang w:eastAsia="ar-SA"/>
        </w:rPr>
        <w:t>Волж</w:t>
      </w:r>
      <w:r w:rsidRPr="00A00144">
        <w:rPr>
          <w:b/>
          <w:bCs/>
          <w:sz w:val="28"/>
          <w:szCs w:val="28"/>
          <w:lang w:eastAsia="ar-SA"/>
        </w:rPr>
        <w:t>ский Самарской области</w:t>
      </w:r>
    </w:p>
    <w:p w:rsidR="00930E2D" w:rsidRPr="00A00144" w:rsidRDefault="00930E2D" w:rsidP="00930E2D">
      <w:pPr>
        <w:shd w:val="clear" w:color="auto" w:fill="FFFFFF"/>
        <w:suppressAutoHyphens/>
        <w:jc w:val="both"/>
        <w:rPr>
          <w:sz w:val="28"/>
          <w:szCs w:val="28"/>
          <w:lang w:eastAsia="ar-SA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00144">
        <w:rPr>
          <w:b/>
          <w:bCs/>
          <w:sz w:val="28"/>
          <w:szCs w:val="28"/>
        </w:rPr>
        <w:t>1. Общие положения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1. Настоящий Порядок определяет процедуру формирования перечня налоговых расходов </w:t>
      </w:r>
      <w:r>
        <w:rPr>
          <w:sz w:val="28"/>
          <w:szCs w:val="28"/>
        </w:rPr>
        <w:t xml:space="preserve">городского </w:t>
      </w:r>
      <w:r w:rsidRPr="00A00144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A0014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</w:t>
      </w:r>
      <w:r w:rsidRPr="00A00144">
        <w:rPr>
          <w:sz w:val="28"/>
          <w:szCs w:val="28"/>
        </w:rPr>
        <w:t>ск</w:t>
      </w:r>
      <w:r>
        <w:rPr>
          <w:sz w:val="28"/>
          <w:szCs w:val="28"/>
        </w:rPr>
        <w:t>ий, реестра налоговых расходов городского</w:t>
      </w:r>
      <w:r w:rsidRPr="00A00144">
        <w:rPr>
          <w:sz w:val="28"/>
          <w:szCs w:val="28"/>
        </w:rPr>
        <w:t xml:space="preserve"> поселения и методику оценки налоговых рас</w:t>
      </w:r>
      <w:r>
        <w:rPr>
          <w:sz w:val="28"/>
          <w:szCs w:val="28"/>
        </w:rPr>
        <w:t>ходов (далее налоговые расходы)</w:t>
      </w:r>
      <w:r w:rsidRPr="00A00144">
        <w:rPr>
          <w:sz w:val="28"/>
          <w:szCs w:val="28"/>
        </w:rPr>
        <w:t xml:space="preserve"> </w:t>
      </w:r>
      <w:r w:rsidRPr="00223198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223198">
        <w:rPr>
          <w:sz w:val="28"/>
          <w:szCs w:val="28"/>
        </w:rPr>
        <w:t xml:space="preserve"> </w:t>
      </w:r>
      <w:r w:rsidRPr="00A0014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городское</w:t>
      </w:r>
      <w:r w:rsidRPr="00A00144">
        <w:rPr>
          <w:sz w:val="28"/>
          <w:szCs w:val="28"/>
        </w:rPr>
        <w:t xml:space="preserve"> поселение). 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2. В целях настоящего Порядка применяются следующие понятия и термины: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налоговые расходы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(далее налоговые расходы) - выпадающие доходы бюджета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>
        <w:rPr>
          <w:sz w:val="28"/>
          <w:szCs w:val="28"/>
        </w:rPr>
        <w:t xml:space="preserve"> </w:t>
      </w:r>
      <w:r w:rsidRPr="00A0014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</w:t>
      </w:r>
      <w:r w:rsidRPr="00A00144">
        <w:rPr>
          <w:sz w:val="28"/>
          <w:szCs w:val="28"/>
        </w:rPr>
        <w:t xml:space="preserve">ский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не относящимися к муниципальным программам;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куратор налоговых расходов – уполномоченное должностное лицо Ад</w:t>
      </w:r>
      <w:r>
        <w:rPr>
          <w:sz w:val="28"/>
          <w:szCs w:val="28"/>
        </w:rPr>
        <w:t>министрации городского</w:t>
      </w:r>
      <w:r w:rsidRPr="00A00144">
        <w:rPr>
          <w:sz w:val="28"/>
          <w:szCs w:val="28"/>
        </w:rPr>
        <w:t xml:space="preserve"> поселения,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A00144">
        <w:rPr>
          <w:sz w:val="28"/>
          <w:szCs w:val="28"/>
          <w:lang w:val="en-US"/>
        </w:rPr>
        <w:t>I</w:t>
      </w:r>
      <w:r w:rsidRPr="00A00144">
        <w:rPr>
          <w:sz w:val="28"/>
          <w:szCs w:val="28"/>
        </w:rPr>
        <w:t xml:space="preserve"> приложения к настоящему Порядку;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оценка налоговых расходов - комплекс мероприятий по оценке объемов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обусловленных льготами, </w:t>
      </w:r>
      <w:r w:rsidRPr="00A00144">
        <w:rPr>
          <w:sz w:val="28"/>
          <w:szCs w:val="28"/>
        </w:rPr>
        <w:lastRenderedPageBreak/>
        <w:t xml:space="preserve">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городского поселения</w:t>
      </w:r>
      <w:r w:rsidRPr="00A00144">
        <w:rPr>
          <w:sz w:val="28"/>
          <w:szCs w:val="28"/>
        </w:rPr>
        <w:t>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поселения; </w:t>
      </w:r>
    </w:p>
    <w:p w:rsidR="00930E2D" w:rsidRPr="00A00144" w:rsidRDefault="00881DE5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w:anchor="Par221" w:history="1">
        <w:r w:rsidR="00930E2D" w:rsidRPr="00A00144">
          <w:rPr>
            <w:sz w:val="28"/>
            <w:szCs w:val="28"/>
          </w:rPr>
          <w:t>перечень</w:t>
        </w:r>
      </w:hyperlink>
      <w:r w:rsidR="00930E2D" w:rsidRPr="00A00144">
        <w:rPr>
          <w:sz w:val="28"/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</w:t>
      </w:r>
      <w:r w:rsidR="00930E2D">
        <w:rPr>
          <w:sz w:val="28"/>
          <w:szCs w:val="28"/>
        </w:rPr>
        <w:t>городского</w:t>
      </w:r>
      <w:r w:rsidR="00930E2D" w:rsidRPr="00A00144">
        <w:rPr>
          <w:sz w:val="28"/>
          <w:szCs w:val="28"/>
        </w:rPr>
        <w:t xml:space="preserve"> поселения</w:t>
      </w:r>
      <w:r w:rsidR="00930E2D">
        <w:rPr>
          <w:sz w:val="28"/>
          <w:szCs w:val="28"/>
        </w:rPr>
        <w:t xml:space="preserve"> </w:t>
      </w:r>
      <w:proofErr w:type="spellStart"/>
      <w:r w:rsidR="00930E2D">
        <w:rPr>
          <w:sz w:val="28"/>
          <w:szCs w:val="28"/>
        </w:rPr>
        <w:t>Рощинский</w:t>
      </w:r>
      <w:proofErr w:type="spellEnd"/>
      <w:r w:rsidR="00930E2D" w:rsidRPr="00A00144">
        <w:rPr>
          <w:sz w:val="28"/>
          <w:szCs w:val="28"/>
        </w:rPr>
        <w:t xml:space="preserve"> муниципального района </w:t>
      </w:r>
      <w:r w:rsidR="00930E2D">
        <w:rPr>
          <w:sz w:val="28"/>
          <w:szCs w:val="28"/>
        </w:rPr>
        <w:t>Волж</w:t>
      </w:r>
      <w:r w:rsidR="00930E2D" w:rsidRPr="00A00144">
        <w:rPr>
          <w:sz w:val="28"/>
          <w:szCs w:val="28"/>
        </w:rPr>
        <w:t xml:space="preserve">ский Самарской области, их структурных элементов и (или) целями социально-экономической политики муниципального района </w:t>
      </w:r>
      <w:r w:rsidR="00930E2D">
        <w:rPr>
          <w:sz w:val="28"/>
          <w:szCs w:val="28"/>
        </w:rPr>
        <w:t>Волж</w:t>
      </w:r>
      <w:r w:rsidR="00930E2D" w:rsidRPr="00A00144">
        <w:rPr>
          <w:sz w:val="28"/>
          <w:szCs w:val="28"/>
        </w:rPr>
        <w:t>ский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стимулирующие налоговые расходы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муниципального района </w:t>
      </w:r>
      <w:r>
        <w:rPr>
          <w:sz w:val="28"/>
          <w:szCs w:val="28"/>
        </w:rPr>
        <w:t>Волж</w:t>
      </w:r>
      <w:r w:rsidRPr="00A00144">
        <w:rPr>
          <w:sz w:val="28"/>
          <w:szCs w:val="28"/>
        </w:rPr>
        <w:t>ский Самарской области;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3.  В целях оценки налоговых расходов уполномоченное должностное лицо Администрации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поселения:</w:t>
      </w:r>
    </w:p>
    <w:p w:rsidR="00930E2D" w:rsidRPr="00A00144" w:rsidRDefault="00930E2D" w:rsidP="00930E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формирует перечень налоговых расходов;</w:t>
      </w:r>
    </w:p>
    <w:p w:rsidR="00930E2D" w:rsidRPr="00A00144" w:rsidRDefault="00930E2D" w:rsidP="00930E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ведет реестр налоговых расходов;</w:t>
      </w:r>
    </w:p>
    <w:p w:rsidR="00930E2D" w:rsidRPr="00A00144" w:rsidRDefault="00930E2D" w:rsidP="00930E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формирует оценку фактического объема налоговых расходов за отчетный финансовый год, оценку объема налогового расхода на текущий </w:t>
      </w:r>
      <w:r w:rsidRPr="00A00144">
        <w:rPr>
          <w:sz w:val="28"/>
          <w:szCs w:val="28"/>
        </w:rPr>
        <w:lastRenderedPageBreak/>
        <w:t>финансовый год, очередной финансовый год и плановый период;</w:t>
      </w:r>
    </w:p>
    <w:p w:rsidR="00930E2D" w:rsidRDefault="00930E2D" w:rsidP="00930E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>4. В целях оценки налоговых расходов кураторы налоговых расходов:</w:t>
      </w:r>
    </w:p>
    <w:p w:rsidR="00930E2D" w:rsidRPr="00A00144" w:rsidRDefault="00930E2D" w:rsidP="00930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формируют паспорта налоговых расходов, содержащие информацию по перечню согласно </w:t>
      </w:r>
      <w:r w:rsidR="00881DE5" w:rsidRPr="00A00144">
        <w:rPr>
          <w:sz w:val="28"/>
          <w:szCs w:val="28"/>
        </w:rPr>
        <w:t>приложению,</w:t>
      </w:r>
      <w:r w:rsidRPr="00A00144">
        <w:rPr>
          <w:sz w:val="28"/>
          <w:szCs w:val="28"/>
        </w:rPr>
        <w:t xml:space="preserve"> к настоящему Порядку;</w:t>
      </w:r>
    </w:p>
    <w:p w:rsidR="00930E2D" w:rsidRPr="00A00144" w:rsidRDefault="00930E2D" w:rsidP="00930E2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осуществляют оценку эффективности каждого курируемого налогового расхода и направляют результаты такой оценки Главе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spacing w:before="160"/>
        <w:ind w:left="567" w:hanging="567"/>
        <w:jc w:val="both"/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00144">
        <w:rPr>
          <w:b/>
          <w:bCs/>
          <w:sz w:val="28"/>
          <w:szCs w:val="28"/>
        </w:rPr>
        <w:t>2. Формирование перечня налоговых расходов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930E2D" w:rsidRPr="00A00144" w:rsidRDefault="00930E2D" w:rsidP="00930E2D">
      <w:pPr>
        <w:ind w:firstLine="567"/>
        <w:jc w:val="both"/>
        <w:rPr>
          <w:rFonts w:ascii="Arial" w:hAnsi="Arial" w:cs="Arial"/>
        </w:rPr>
      </w:pPr>
      <w:bookmarkStart w:id="0" w:name="Par63"/>
      <w:bookmarkEnd w:id="0"/>
      <w:r w:rsidRPr="00A00144">
        <w:rPr>
          <w:sz w:val="28"/>
          <w:szCs w:val="28"/>
        </w:rPr>
        <w:t xml:space="preserve">5. Перечень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В случае уточнения структурных элементов муниципальных программ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930E2D" w:rsidRPr="00A00144" w:rsidRDefault="00930E2D" w:rsidP="00930E2D">
      <w:pPr>
        <w:ind w:firstLine="567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6. В срок, не позднее 15 рабочих дней после завершения процедур, установленных в пункте 5 настоящего Порядка, перечень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размещается на официальном сайте администрации поселения в информационно-телекоммуникационной сети «Интернет».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144">
        <w:rPr>
          <w:sz w:val="28"/>
          <w:szCs w:val="28"/>
        </w:rPr>
        <w:t xml:space="preserve">7. Реестр налоговых расходов формируется и ведется в порядке, установленном Администрацией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67"/>
        <w:jc w:val="both"/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00144">
        <w:rPr>
          <w:b/>
          <w:bCs/>
          <w:sz w:val="28"/>
          <w:szCs w:val="28"/>
        </w:rPr>
        <w:t>3. Оценка эффективности налоговых расходов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930E2D" w:rsidRPr="00A00144" w:rsidRDefault="00930E2D" w:rsidP="00930E2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00144">
        <w:rPr>
          <w:sz w:val="28"/>
          <w:szCs w:val="28"/>
        </w:rPr>
        <w:t>8. Методики оценки эф</w:t>
      </w:r>
      <w:r>
        <w:rPr>
          <w:sz w:val="28"/>
          <w:szCs w:val="28"/>
        </w:rPr>
        <w:t>фективности налоговых расходов городского</w:t>
      </w:r>
      <w:r w:rsidRPr="00A00144">
        <w:rPr>
          <w:sz w:val="28"/>
          <w:szCs w:val="28"/>
        </w:rPr>
        <w:t xml:space="preserve"> поселения разрабатываются кураторами налоговых расходов.</w:t>
      </w:r>
    </w:p>
    <w:p w:rsidR="00930E2D" w:rsidRPr="00A00144" w:rsidRDefault="00930E2D" w:rsidP="00930E2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A00144">
        <w:rPr>
          <w:sz w:val="28"/>
          <w:szCs w:val="28"/>
        </w:rPr>
        <w:t>9. Оценка эф</w:t>
      </w:r>
      <w:r>
        <w:rPr>
          <w:sz w:val="28"/>
          <w:szCs w:val="28"/>
        </w:rPr>
        <w:t>фективности налоговых расходов городского</w:t>
      </w:r>
      <w:r w:rsidRPr="00A00144">
        <w:rPr>
          <w:sz w:val="28"/>
          <w:szCs w:val="28"/>
        </w:rPr>
        <w:t xml:space="preserve"> поселения (в том числе нераспределенных) осуществляется кураторами налоговых расходов и включает:</w:t>
      </w:r>
    </w:p>
    <w:p w:rsidR="00930E2D" w:rsidRPr="00A00144" w:rsidRDefault="00930E2D" w:rsidP="00930E2D">
      <w:pPr>
        <w:rPr>
          <w:rFonts w:ascii="Arial" w:hAnsi="Arial" w:cs="Arial"/>
          <w:sz w:val="28"/>
          <w:szCs w:val="28"/>
        </w:rPr>
      </w:pPr>
      <w:r w:rsidRPr="00A00144">
        <w:rPr>
          <w:sz w:val="28"/>
          <w:szCs w:val="28"/>
        </w:rPr>
        <w:t xml:space="preserve">а) оценку целесообразности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поселения;</w:t>
      </w:r>
    </w:p>
    <w:p w:rsidR="00930E2D" w:rsidRPr="00A00144" w:rsidRDefault="00930E2D" w:rsidP="00930E2D">
      <w:pPr>
        <w:rPr>
          <w:rFonts w:ascii="Arial" w:hAnsi="Arial" w:cs="Arial"/>
          <w:sz w:val="28"/>
          <w:szCs w:val="28"/>
        </w:rPr>
      </w:pPr>
      <w:r w:rsidRPr="00A00144">
        <w:rPr>
          <w:sz w:val="28"/>
          <w:szCs w:val="28"/>
        </w:rPr>
        <w:t xml:space="preserve">б) оценку результативности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00144">
        <w:rPr>
          <w:sz w:val="28"/>
          <w:szCs w:val="28"/>
        </w:rPr>
        <w:t xml:space="preserve">В целях оценки эффективности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администрация формирует ежегодно, до 1 сентября текущего финансового года, оценку фактичес</w:t>
      </w:r>
      <w:r>
        <w:rPr>
          <w:sz w:val="28"/>
          <w:szCs w:val="28"/>
        </w:rPr>
        <w:t>ких объемов налоговых расходов городского</w:t>
      </w:r>
      <w:r w:rsidRPr="00A00144">
        <w:rPr>
          <w:sz w:val="28"/>
          <w:szCs w:val="28"/>
        </w:rPr>
        <w:t xml:space="preserve"> поселения за отчетный финансовый год, оценку объемов </w:t>
      </w:r>
      <w:r w:rsidRPr="00A00144">
        <w:rPr>
          <w:sz w:val="28"/>
          <w:szCs w:val="28"/>
        </w:rPr>
        <w:lastRenderedPageBreak/>
        <w:t xml:space="preserve">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на основании информации налогового органа.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10. Критериями целесообразности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являются: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а) соответствие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целям муниципальных программ городского</w:t>
      </w:r>
      <w:r w:rsidRPr="00A00144">
        <w:rPr>
          <w:sz w:val="28"/>
          <w:szCs w:val="28"/>
        </w:rPr>
        <w:t xml:space="preserve"> поселения, их структурных элементов и (или) целям социально-экономической политики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не относящимся к муниципальным программам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(в отношении непрограммных налоговых расходов);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  <w:color w:val="000000"/>
        </w:rPr>
      </w:pPr>
      <w:r w:rsidRPr="00A00144">
        <w:rPr>
          <w:color w:val="242424"/>
          <w:sz w:val="28"/>
          <w:szCs w:val="28"/>
        </w:rPr>
        <w:t>11. В случае нес</w:t>
      </w:r>
      <w:r>
        <w:rPr>
          <w:color w:val="242424"/>
          <w:sz w:val="28"/>
          <w:szCs w:val="28"/>
        </w:rPr>
        <w:t>оответствия налоговых расходов городского</w:t>
      </w:r>
      <w:r w:rsidRPr="00A00144">
        <w:rPr>
          <w:color w:val="242424"/>
          <w:sz w:val="28"/>
          <w:szCs w:val="28"/>
        </w:rPr>
        <w:t xml:space="preserve"> поселения хотя бы одному из критериев, указанных в </w:t>
      </w:r>
      <w:r w:rsidRPr="00A00144">
        <w:rPr>
          <w:color w:val="000000"/>
          <w:sz w:val="28"/>
          <w:szCs w:val="28"/>
          <w:bdr w:val="none" w:sz="0" w:space="0" w:color="auto" w:frame="1"/>
        </w:rPr>
        <w:t>пункте </w:t>
      </w:r>
      <w:r w:rsidRPr="00A00144">
        <w:rPr>
          <w:color w:val="242424"/>
          <w:sz w:val="28"/>
          <w:szCs w:val="28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12. В качестве критерия результативности налоговог</w:t>
      </w:r>
      <w:r>
        <w:rPr>
          <w:sz w:val="28"/>
          <w:szCs w:val="28"/>
        </w:rPr>
        <w:t>о расхода городского</w:t>
      </w:r>
      <w:r w:rsidRPr="00A00144">
        <w:rPr>
          <w:sz w:val="28"/>
          <w:szCs w:val="28"/>
        </w:rPr>
        <w:t xml:space="preserve"> поселения определяется не менее одного показателя (индикатора) достижения целей муниципальной программы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и (или) целей социально-экономической политики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не относящихся к муниципальным программам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либо иной показатель (индикатор), на значение которого оказывают влияние налоговые расходы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13. Оценка результативности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включает оценку бюджетной эффективности налоговых расходов</w:t>
      </w:r>
      <w:r>
        <w:rPr>
          <w:sz w:val="28"/>
          <w:szCs w:val="28"/>
        </w:rPr>
        <w:t xml:space="preserve"> городского</w:t>
      </w:r>
      <w:r w:rsidRPr="00A00144">
        <w:rPr>
          <w:sz w:val="28"/>
          <w:szCs w:val="28"/>
        </w:rPr>
        <w:t xml:space="preserve"> поселения.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14. В целях проведения оценки бюджетной эффективности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lastRenderedPageBreak/>
        <w:t xml:space="preserve">15. В качестве альтернативных механизмов достижения целей муниципальной программы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и (или) целей социально-экономической политики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не относящихся к муниципальным программам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могут учитываться в том числе:</w:t>
      </w:r>
    </w:p>
    <w:p w:rsidR="00930E2D" w:rsidRPr="00A00144" w:rsidRDefault="00930E2D" w:rsidP="00930E2D">
      <w:pPr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930E2D" w:rsidRPr="00A00144" w:rsidRDefault="00930E2D" w:rsidP="00930E2D">
      <w:pPr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б) предоставление муниципальных гарантий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по обязательствам плательщиков, имеющих право на льготы;</w:t>
      </w:r>
    </w:p>
    <w:p w:rsidR="00930E2D" w:rsidRPr="00A00144" w:rsidRDefault="00930E2D" w:rsidP="00930E2D">
      <w:pPr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16. По итогам оценки эффективности налогового расхода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куратор налогового расхода формулирует выводы о достижении целевых характеристик налогового расхода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поселения:</w:t>
      </w:r>
    </w:p>
    <w:p w:rsidR="00930E2D" w:rsidRPr="00A00144" w:rsidRDefault="00930E2D" w:rsidP="00930E2D">
      <w:pPr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- о значим</w:t>
      </w:r>
      <w:r>
        <w:rPr>
          <w:sz w:val="28"/>
          <w:szCs w:val="28"/>
        </w:rPr>
        <w:t>ости вклада налогового расхода городского</w:t>
      </w:r>
      <w:r w:rsidRPr="00A00144">
        <w:rPr>
          <w:sz w:val="28"/>
          <w:szCs w:val="28"/>
        </w:rPr>
        <w:t xml:space="preserve"> поселения в достижение соответствующих показателей (индикаторов);</w:t>
      </w:r>
    </w:p>
    <w:p w:rsidR="00930E2D" w:rsidRPr="00A00144" w:rsidRDefault="00930E2D" w:rsidP="00930E2D">
      <w:pPr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17. По результатам оценки эффективности соответствующих налоговых расходов куратор налогового расхода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930E2D" w:rsidRPr="00A00144" w:rsidRDefault="00930E2D" w:rsidP="00930E2D">
      <w:pPr>
        <w:ind w:firstLine="720"/>
        <w:jc w:val="both"/>
        <w:rPr>
          <w:rFonts w:ascii="Arial" w:hAnsi="Arial" w:cs="Arial"/>
        </w:rPr>
      </w:pPr>
      <w:r w:rsidRPr="00A00144">
        <w:rPr>
          <w:sz w:val="28"/>
          <w:szCs w:val="28"/>
        </w:rPr>
        <w:t xml:space="preserve">18. Результаты оценки налоговых расходов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 учитываются при формировании основных направлений бюджетной и налоговой политики </w:t>
      </w:r>
      <w:r>
        <w:rPr>
          <w:sz w:val="28"/>
          <w:szCs w:val="28"/>
        </w:rPr>
        <w:t>городского</w:t>
      </w:r>
      <w:r w:rsidRPr="00A00144">
        <w:rPr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программ.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both"/>
      </w:pPr>
    </w:p>
    <w:p w:rsidR="00881DE5" w:rsidRDefault="00881DE5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  <w:bookmarkStart w:id="1" w:name="sub_1100"/>
    </w:p>
    <w:p w:rsidR="00881DE5" w:rsidRDefault="00881DE5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</w:p>
    <w:p w:rsidR="00881DE5" w:rsidRDefault="00881DE5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</w:p>
    <w:p w:rsidR="00881DE5" w:rsidRDefault="00881DE5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</w:p>
    <w:p w:rsidR="00930E2D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  <w:r w:rsidRPr="00A00144">
        <w:rPr>
          <w:color w:val="26282F"/>
          <w:lang w:eastAsia="ar-SA"/>
        </w:rPr>
        <w:lastRenderedPageBreak/>
        <w:t>Приложение № 1</w:t>
      </w:r>
      <w:r w:rsidRPr="00A00144">
        <w:rPr>
          <w:color w:val="26282F"/>
          <w:lang w:eastAsia="ar-SA"/>
        </w:rPr>
        <w:br/>
        <w:t xml:space="preserve">к </w:t>
      </w:r>
      <w:hyperlink w:anchor="sub_1000" w:history="1">
        <w:r w:rsidRPr="00A00144">
          <w:rPr>
            <w:lang w:eastAsia="ar-SA"/>
          </w:rPr>
          <w:t>Порядку</w:t>
        </w:r>
      </w:hyperlink>
      <w:r w:rsidRPr="00A00144">
        <w:rPr>
          <w:lang w:eastAsia="ar-SA"/>
        </w:rPr>
        <w:t xml:space="preserve"> форм</w:t>
      </w:r>
      <w:r w:rsidRPr="00A00144">
        <w:rPr>
          <w:color w:val="26282F"/>
          <w:lang w:eastAsia="ar-SA"/>
        </w:rPr>
        <w:t>ирования перечня</w:t>
      </w:r>
      <w:r w:rsidRPr="00A00144">
        <w:rPr>
          <w:color w:val="26282F"/>
          <w:lang w:eastAsia="ar-SA"/>
        </w:rPr>
        <w:br/>
        <w:t>налоговых расходов</w:t>
      </w: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lang w:eastAsia="ar-SA"/>
        </w:rPr>
      </w:pPr>
      <w:r>
        <w:rPr>
          <w:color w:val="26282F"/>
          <w:lang w:eastAsia="ar-SA"/>
        </w:rPr>
        <w:t xml:space="preserve">городского поселения </w:t>
      </w:r>
      <w:proofErr w:type="spellStart"/>
      <w:r>
        <w:rPr>
          <w:color w:val="26282F"/>
          <w:lang w:eastAsia="ar-SA"/>
        </w:rPr>
        <w:t>Рощинский</w:t>
      </w:r>
      <w:proofErr w:type="spellEnd"/>
      <w:r w:rsidRPr="00A00144">
        <w:rPr>
          <w:color w:val="26282F"/>
          <w:lang w:eastAsia="ar-SA"/>
        </w:rPr>
        <w:br/>
      </w:r>
      <w:bookmarkEnd w:id="1"/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A00144">
        <w:rPr>
          <w:b/>
          <w:bCs/>
          <w:sz w:val="28"/>
          <w:szCs w:val="28"/>
          <w:lang w:eastAsia="ar-SA"/>
        </w:rPr>
        <w:t>Перечень</w:t>
      </w:r>
      <w:r w:rsidRPr="00A00144">
        <w:rPr>
          <w:b/>
          <w:bCs/>
          <w:sz w:val="28"/>
          <w:szCs w:val="28"/>
          <w:lang w:eastAsia="ar-SA"/>
        </w:rPr>
        <w:br/>
        <w:t xml:space="preserve">налоговых расходов </w:t>
      </w:r>
      <w:r>
        <w:rPr>
          <w:b/>
          <w:bCs/>
          <w:sz w:val="28"/>
          <w:szCs w:val="28"/>
          <w:lang w:eastAsia="ar-SA"/>
        </w:rPr>
        <w:t>городского</w:t>
      </w:r>
      <w:r w:rsidRPr="00A00144">
        <w:rPr>
          <w:b/>
          <w:bCs/>
          <w:sz w:val="28"/>
          <w:szCs w:val="28"/>
          <w:lang w:eastAsia="ar-SA"/>
        </w:rPr>
        <w:t xml:space="preserve"> поселения</w:t>
      </w: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A00144">
        <w:rPr>
          <w:b/>
          <w:bCs/>
          <w:sz w:val="28"/>
          <w:szCs w:val="28"/>
          <w:lang w:eastAsia="ar-SA"/>
        </w:rPr>
        <w:t>на очередной финансовый год</w:t>
      </w: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410"/>
        <w:gridCol w:w="1842"/>
        <w:gridCol w:w="993"/>
      </w:tblGrid>
      <w:tr w:rsidR="00930E2D" w:rsidRPr="00A00144" w:rsidTr="001B006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N</w:t>
            </w:r>
            <w:r w:rsidRPr="00A00144">
              <w:rPr>
                <w:lang w:eastAsia="ar-SA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Наиме</w:t>
            </w:r>
            <w:r>
              <w:rPr>
                <w:lang w:eastAsia="ar-SA"/>
              </w:rPr>
              <w:t>нование муниципальных программ городского</w:t>
            </w:r>
            <w:r w:rsidRPr="00A00144">
              <w:rPr>
                <w:lang w:eastAsia="ar-SA"/>
              </w:rPr>
              <w:t xml:space="preserve"> поселения, наименования нормативных правовых актов, определяющих цели социально-</w:t>
            </w:r>
            <w:r>
              <w:rPr>
                <w:lang w:eastAsia="ar-SA"/>
              </w:rPr>
              <w:t>экономической политики городского</w:t>
            </w:r>
            <w:r w:rsidRPr="00A00144">
              <w:rPr>
                <w:lang w:eastAsia="ar-SA"/>
              </w:rPr>
              <w:t xml:space="preserve"> поселения, не относящиеся к муниципальным программам </w:t>
            </w:r>
            <w:r>
              <w:rPr>
                <w:lang w:eastAsia="ar-SA"/>
              </w:rPr>
              <w:t>городского</w:t>
            </w:r>
            <w:r w:rsidRPr="00A00144">
              <w:rPr>
                <w:lang w:eastAsia="ar-SA"/>
              </w:rPr>
              <w:t xml:space="preserve">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 xml:space="preserve">Наименование целей социально-экономической политики </w:t>
            </w:r>
            <w:r>
              <w:rPr>
                <w:lang w:eastAsia="ar-SA"/>
              </w:rPr>
              <w:t>городского</w:t>
            </w:r>
            <w:r w:rsidRPr="00A00144">
              <w:rPr>
                <w:lang w:eastAsia="ar-SA"/>
              </w:rPr>
              <w:t xml:space="preserve"> поселения, не относящихся к муниципальным программам </w:t>
            </w:r>
            <w:r>
              <w:rPr>
                <w:lang w:eastAsia="ar-SA"/>
              </w:rPr>
              <w:t>городского</w:t>
            </w:r>
            <w:r w:rsidRPr="00A00144">
              <w:rPr>
                <w:lang w:eastAsia="ar-SA"/>
              </w:rPr>
              <w:t xml:space="preserve">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 xml:space="preserve">Наименование куратора налогового расхода </w:t>
            </w:r>
            <w:r>
              <w:rPr>
                <w:lang w:eastAsia="ar-SA"/>
              </w:rPr>
              <w:t>городского</w:t>
            </w:r>
            <w:r w:rsidRPr="00A00144">
              <w:rPr>
                <w:lang w:eastAsia="ar-SA"/>
              </w:rPr>
              <w:t xml:space="preserve"> поселения</w:t>
            </w:r>
          </w:p>
        </w:tc>
      </w:tr>
      <w:tr w:rsidR="00930E2D" w:rsidRPr="00A00144" w:rsidTr="001B006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7</w:t>
            </w:r>
          </w:p>
        </w:tc>
      </w:tr>
      <w:tr w:rsidR="00930E2D" w:rsidRPr="00A00144" w:rsidTr="001B006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930E2D" w:rsidRPr="00A00144" w:rsidTr="001B006A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</w:tbl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930E2D" w:rsidRPr="00A00144" w:rsidRDefault="00930E2D" w:rsidP="00930E2D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:rsidR="00930E2D" w:rsidRPr="00A00144" w:rsidRDefault="00930E2D" w:rsidP="00930E2D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:rsidR="00930E2D" w:rsidRPr="00A00144" w:rsidRDefault="00930E2D" w:rsidP="00930E2D">
      <w:pPr>
        <w:widowControl w:val="0"/>
        <w:shd w:val="clear" w:color="auto" w:fill="FFFFFF"/>
        <w:suppressAutoHyphens/>
        <w:autoSpaceDE w:val="0"/>
        <w:autoSpaceDN w:val="0"/>
        <w:adjustRightInd w:val="0"/>
        <w:ind w:left="62"/>
        <w:jc w:val="both"/>
        <w:rPr>
          <w:sz w:val="28"/>
          <w:szCs w:val="28"/>
          <w:lang w:eastAsia="ar-SA"/>
        </w:rPr>
      </w:pPr>
    </w:p>
    <w:p w:rsidR="00930E2D" w:rsidRDefault="00930E2D" w:rsidP="00930E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И.О.Главы</w:t>
      </w:r>
      <w:proofErr w:type="spellEnd"/>
      <w:r>
        <w:rPr>
          <w:bCs/>
          <w:sz w:val="28"/>
          <w:szCs w:val="28"/>
        </w:rPr>
        <w:t xml:space="preserve"> 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  <w:r w:rsidRPr="00A001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</w:t>
      </w:r>
      <w:proofErr w:type="spellStart"/>
      <w:r>
        <w:rPr>
          <w:bCs/>
          <w:sz w:val="28"/>
          <w:szCs w:val="28"/>
        </w:rPr>
        <w:t>В.Н.Волков</w:t>
      </w:r>
      <w:proofErr w:type="spellEnd"/>
      <w:r w:rsidRPr="00A00144">
        <w:rPr>
          <w:bCs/>
          <w:sz w:val="28"/>
          <w:szCs w:val="28"/>
        </w:rPr>
        <w:t xml:space="preserve">                               </w:t>
      </w: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  <w:bookmarkStart w:id="2" w:name="sub_21"/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color w:val="26282F"/>
          <w:lang w:eastAsia="ar-SA"/>
        </w:rPr>
      </w:pPr>
    </w:p>
    <w:p w:rsidR="00881DE5" w:rsidRDefault="00881DE5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</w:p>
    <w:p w:rsidR="00930E2D" w:rsidRPr="00A00144" w:rsidRDefault="00930E2D" w:rsidP="00930E2D">
      <w:pPr>
        <w:widowControl w:val="0"/>
        <w:suppressAutoHyphens/>
        <w:autoSpaceDE w:val="0"/>
        <w:autoSpaceDN w:val="0"/>
        <w:adjustRightInd w:val="0"/>
        <w:ind w:left="5387"/>
        <w:jc w:val="right"/>
        <w:rPr>
          <w:color w:val="26282F"/>
          <w:lang w:eastAsia="ar-SA"/>
        </w:rPr>
      </w:pPr>
      <w:bookmarkStart w:id="3" w:name="_GoBack"/>
      <w:bookmarkEnd w:id="3"/>
      <w:r w:rsidRPr="00A00144">
        <w:rPr>
          <w:color w:val="26282F"/>
          <w:lang w:eastAsia="ar-SA"/>
        </w:rPr>
        <w:lastRenderedPageBreak/>
        <w:t>Приложение № 2</w:t>
      </w:r>
      <w:r w:rsidRPr="00A00144">
        <w:rPr>
          <w:color w:val="26282F"/>
          <w:lang w:eastAsia="ar-SA"/>
        </w:rPr>
        <w:br/>
        <w:t xml:space="preserve">к </w:t>
      </w:r>
      <w:hyperlink w:anchor="sub_1000" w:history="1">
        <w:r w:rsidRPr="00A00144">
          <w:rPr>
            <w:lang w:eastAsia="ar-SA"/>
          </w:rPr>
          <w:t>Порядку</w:t>
        </w:r>
      </w:hyperlink>
      <w:r w:rsidRPr="00A00144">
        <w:rPr>
          <w:lang w:eastAsia="ar-SA"/>
        </w:rPr>
        <w:t xml:space="preserve"> форм</w:t>
      </w:r>
      <w:r w:rsidRPr="00A00144">
        <w:rPr>
          <w:color w:val="26282F"/>
          <w:lang w:eastAsia="ar-SA"/>
        </w:rPr>
        <w:t>ирования перечня</w:t>
      </w:r>
      <w:r w:rsidRPr="00A00144">
        <w:rPr>
          <w:color w:val="26282F"/>
          <w:lang w:eastAsia="ar-SA"/>
        </w:rPr>
        <w:br/>
        <w:t>налоговых расходов</w:t>
      </w:r>
      <w:r w:rsidRPr="00A00144">
        <w:rPr>
          <w:color w:val="26282F"/>
          <w:lang w:eastAsia="ar-SA"/>
        </w:rPr>
        <w:br/>
      </w:r>
      <w:r>
        <w:rPr>
          <w:color w:val="26282F"/>
          <w:lang w:eastAsia="ar-SA"/>
        </w:rPr>
        <w:t>городского</w:t>
      </w:r>
      <w:r w:rsidRPr="00A00144">
        <w:rPr>
          <w:color w:val="26282F"/>
          <w:lang w:eastAsia="ar-SA"/>
        </w:rPr>
        <w:t xml:space="preserve"> поселения </w:t>
      </w:r>
      <w:proofErr w:type="spellStart"/>
      <w:r>
        <w:rPr>
          <w:color w:val="26282F"/>
          <w:lang w:eastAsia="ar-SA"/>
        </w:rPr>
        <w:t>Рощинский</w:t>
      </w:r>
      <w:proofErr w:type="spellEnd"/>
    </w:p>
    <w:bookmarkEnd w:id="2"/>
    <w:p w:rsidR="00930E2D" w:rsidRPr="00A00144" w:rsidRDefault="00930E2D" w:rsidP="00930E2D">
      <w:pPr>
        <w:suppressAutoHyphens/>
        <w:rPr>
          <w:sz w:val="28"/>
          <w:szCs w:val="28"/>
          <w:lang w:eastAsia="ar-SA"/>
        </w:rPr>
      </w:pPr>
    </w:p>
    <w:p w:rsidR="00930E2D" w:rsidRPr="00A00144" w:rsidRDefault="00930E2D" w:rsidP="00930E2D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A00144">
        <w:rPr>
          <w:b/>
          <w:sz w:val="28"/>
          <w:szCs w:val="28"/>
          <w:lang w:eastAsia="ar-SA"/>
        </w:rPr>
        <w:t>Перечень</w:t>
      </w:r>
      <w:r w:rsidRPr="00A00144">
        <w:rPr>
          <w:b/>
          <w:sz w:val="28"/>
          <w:szCs w:val="28"/>
          <w:lang w:eastAsia="ar-SA"/>
        </w:rPr>
        <w:br/>
        <w:t>показателей для проведения оценки налоговых расходов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2783"/>
      </w:tblGrid>
      <w:tr w:rsidR="00930E2D" w:rsidRPr="00A00144" w:rsidTr="001B006A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Предоставляемая информация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Источник данных</w:t>
            </w:r>
          </w:p>
        </w:tc>
      </w:tr>
      <w:tr w:rsidR="00930E2D" w:rsidRPr="00A00144" w:rsidTr="001B006A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</w:tr>
      <w:tr w:rsidR="00930E2D" w:rsidRPr="00A00144" w:rsidTr="001B006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keepNext/>
              <w:suppressAutoHyphens/>
              <w:spacing w:line="360" w:lineRule="auto"/>
              <w:jc w:val="center"/>
              <w:outlineLvl w:val="0"/>
              <w:rPr>
                <w:lang w:eastAsia="ar-SA"/>
              </w:rPr>
            </w:pPr>
            <w:r w:rsidRPr="00A00144">
              <w:rPr>
                <w:lang w:eastAsia="ar-SA"/>
              </w:rPr>
              <w:t>I. Территориальная принадлежность налогового расхода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A00144">
              <w:rPr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930E2D" w:rsidRPr="00A00144" w:rsidTr="001B006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A00144">
              <w:rPr>
                <w:lang w:eastAsia="ar-SA"/>
              </w:rPr>
              <w:t>II. Нормативные характеристики налоговых расходов</w:t>
            </w:r>
          </w:p>
          <w:p w:rsidR="00930E2D" w:rsidRPr="00A00144" w:rsidRDefault="00930E2D" w:rsidP="001B006A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A00144">
              <w:rPr>
                <w:lang w:eastAsia="ar-SA"/>
              </w:rPr>
              <w:t>муниципального образования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Период действия налоговых льгот,</w:t>
            </w:r>
          </w:p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A00144">
              <w:rPr>
                <w:lang w:eastAsia="ar-SA"/>
              </w:rPr>
              <w:t>III. Целевые характеристики налоговых расходов муниципального образования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</w:t>
            </w:r>
            <w:r w:rsidRPr="00A00144">
              <w:rPr>
                <w:lang w:eastAsia="ar-SA"/>
              </w:rPr>
              <w:lastRenderedPageBreak/>
              <w:t>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lastRenderedPageBreak/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 xml:space="preserve">Код вида экономической деятельности (по </w:t>
            </w:r>
            <w:hyperlink r:id="rId5" w:history="1">
              <w:r w:rsidRPr="00A00144">
                <w:rPr>
                  <w:lang w:eastAsia="ar-SA"/>
                </w:rPr>
                <w:t>ОКВЭД</w:t>
              </w:r>
            </w:hyperlink>
            <w:r w:rsidRPr="00A00144">
              <w:rPr>
                <w:lang w:eastAsia="ar-SA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E2D" w:rsidRPr="00A00144" w:rsidRDefault="00930E2D" w:rsidP="001B006A">
            <w:pPr>
              <w:keepNext/>
              <w:suppressAutoHyphens/>
              <w:jc w:val="center"/>
              <w:outlineLvl w:val="0"/>
              <w:rPr>
                <w:lang w:eastAsia="ar-SA"/>
              </w:rPr>
            </w:pPr>
            <w:r w:rsidRPr="00A00144">
              <w:rPr>
                <w:lang w:eastAsia="ar-SA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ФНС России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налоговых расходов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ФНС России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ФНС России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ФНС России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Результат оценки эффективности налогового расхода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налогового расхода</w:t>
            </w:r>
          </w:p>
        </w:tc>
      </w:tr>
      <w:tr w:rsidR="00930E2D" w:rsidRPr="00A00144" w:rsidTr="001B006A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00144">
              <w:rPr>
                <w:lang w:eastAsia="ar-SA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2D" w:rsidRPr="00A00144" w:rsidRDefault="00930E2D" w:rsidP="001B00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00144">
              <w:rPr>
                <w:lang w:eastAsia="ar-SA"/>
              </w:rPr>
              <w:t>Куратор налогового расхода</w:t>
            </w:r>
          </w:p>
        </w:tc>
      </w:tr>
    </w:tbl>
    <w:p w:rsidR="00930E2D" w:rsidRPr="00A00144" w:rsidRDefault="00930E2D" w:rsidP="00930E2D">
      <w:pPr>
        <w:suppressAutoHyphens/>
        <w:jc w:val="center"/>
        <w:rPr>
          <w:b/>
          <w:lang w:eastAsia="ar-SA"/>
        </w:rPr>
      </w:pPr>
    </w:p>
    <w:p w:rsidR="00930E2D" w:rsidRPr="00A00144" w:rsidRDefault="00930E2D" w:rsidP="00930E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0E2D" w:rsidRPr="00A00144" w:rsidRDefault="00930E2D" w:rsidP="00930E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930E2D" w:rsidRPr="00A00144" w:rsidRDefault="00930E2D" w:rsidP="00930E2D">
      <w:pPr>
        <w:suppressAutoHyphens/>
        <w:rPr>
          <w:lang w:eastAsia="ar-SA"/>
        </w:rPr>
      </w:pPr>
      <w:r w:rsidRPr="00A00144">
        <w:rPr>
          <w:color w:val="1E1E1E"/>
          <w:sz w:val="26"/>
          <w:szCs w:val="26"/>
          <w:lang w:eastAsia="ar-SA"/>
        </w:rPr>
        <w:br/>
      </w:r>
    </w:p>
    <w:p w:rsidR="00930E2D" w:rsidRPr="00A00144" w:rsidRDefault="00930E2D" w:rsidP="00930E2D">
      <w:pPr>
        <w:suppressAutoHyphens/>
        <w:spacing w:line="255" w:lineRule="atLeast"/>
        <w:ind w:left="284" w:right="-170"/>
        <w:rPr>
          <w:rFonts w:ascii="Tahoma" w:hAnsi="Tahoma" w:cs="Tahoma"/>
          <w:color w:val="1E1E1E"/>
          <w:lang w:eastAsia="ar-SA"/>
        </w:rPr>
      </w:pPr>
    </w:p>
    <w:p w:rsidR="00930E2D" w:rsidRPr="00A00144" w:rsidRDefault="00930E2D" w:rsidP="00930E2D">
      <w:pPr>
        <w:suppressAutoHyphens/>
        <w:spacing w:line="255" w:lineRule="atLeast"/>
        <w:ind w:left="284" w:right="-170"/>
        <w:jc w:val="right"/>
        <w:rPr>
          <w:rFonts w:ascii="Tahoma" w:hAnsi="Tahoma" w:cs="Tahoma"/>
          <w:color w:val="1E1E1E"/>
          <w:lang w:eastAsia="ar-SA"/>
        </w:rPr>
      </w:pPr>
    </w:p>
    <w:p w:rsidR="00930E2D" w:rsidRPr="00655AAD" w:rsidRDefault="00930E2D" w:rsidP="00930E2D">
      <w:pPr>
        <w:spacing w:line="360" w:lineRule="auto"/>
        <w:jc w:val="both"/>
        <w:rPr>
          <w:sz w:val="28"/>
          <w:szCs w:val="28"/>
        </w:rPr>
      </w:pPr>
    </w:p>
    <w:p w:rsidR="00272AE1" w:rsidRDefault="00272AE1" w:rsidP="00930E2D">
      <w:pPr>
        <w:contextualSpacing/>
        <w:jc w:val="right"/>
      </w:pPr>
    </w:p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1"/>
    <w:rsid w:val="000479E1"/>
    <w:rsid w:val="00063E5A"/>
    <w:rsid w:val="000F1174"/>
    <w:rsid w:val="00194876"/>
    <w:rsid w:val="00272AE1"/>
    <w:rsid w:val="00277257"/>
    <w:rsid w:val="00295320"/>
    <w:rsid w:val="00361E83"/>
    <w:rsid w:val="003C1AA6"/>
    <w:rsid w:val="004014A7"/>
    <w:rsid w:val="004B3DE2"/>
    <w:rsid w:val="00502F45"/>
    <w:rsid w:val="00506277"/>
    <w:rsid w:val="0053178D"/>
    <w:rsid w:val="005B5B83"/>
    <w:rsid w:val="00612C89"/>
    <w:rsid w:val="006B5050"/>
    <w:rsid w:val="006C11A3"/>
    <w:rsid w:val="00747AC0"/>
    <w:rsid w:val="007858FC"/>
    <w:rsid w:val="00832083"/>
    <w:rsid w:val="00881DE5"/>
    <w:rsid w:val="00910972"/>
    <w:rsid w:val="00930E2D"/>
    <w:rsid w:val="00964322"/>
    <w:rsid w:val="00A33131"/>
    <w:rsid w:val="00B7265D"/>
    <w:rsid w:val="00B81831"/>
    <w:rsid w:val="00E43AA2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F270"/>
  <w15:docId w15:val="{C5DB2C7D-815C-4DC3-A39B-76251CCA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  <w:style w:type="paragraph" w:customStyle="1" w:styleId="a7">
    <w:basedOn w:val="a"/>
    <w:next w:val="a8"/>
    <w:uiPriority w:val="99"/>
    <w:unhideWhenUsed/>
    <w:rsid w:val="00063E5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63E5A"/>
    <w:rPr>
      <w:sz w:val="24"/>
      <w:szCs w:val="24"/>
    </w:rPr>
  </w:style>
  <w:style w:type="table" w:styleId="a9">
    <w:name w:val="Table Grid"/>
    <w:basedOn w:val="a1"/>
    <w:uiPriority w:val="59"/>
    <w:rsid w:val="001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65072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4</cp:revision>
  <cp:lastPrinted>2021-12-06T09:32:00Z</cp:lastPrinted>
  <dcterms:created xsi:type="dcterms:W3CDTF">2021-12-06T09:15:00Z</dcterms:created>
  <dcterms:modified xsi:type="dcterms:W3CDTF">2021-12-06T09:32:00Z</dcterms:modified>
</cp:coreProperties>
</file>